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8F5DE" w14:textId="5A6AF3AC" w:rsidR="00BA4723" w:rsidRDefault="00B32860" w:rsidP="004A0A06">
      <w:pP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59252ECE" wp14:editId="028176FF">
            <wp:simplePos x="0" y="0"/>
            <wp:positionH relativeFrom="margin">
              <wp:align>left</wp:align>
            </wp:positionH>
            <wp:positionV relativeFrom="paragraph">
              <wp:posOffset>8890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2EAD1BBE" w14:textId="77777777" w:rsidR="008A6432" w:rsidRDefault="00567BCC" w:rsidP="00BA4723">
      <w:pPr>
        <w:jc w:val="center"/>
        <w:rPr>
          <w:b/>
        </w:rPr>
      </w:pPr>
      <w:r>
        <w:rPr>
          <w:b/>
          <w:noProof/>
          <w:lang w:eastAsia="en-GB"/>
        </w:rPr>
        <w:pict w14:anchorId="3BBEC62A">
          <v:shapetype id="_x0000_t202" coordsize="21600,21600" o:spt="202" path="m,l,21600r21600,l21600,xe">
            <v:stroke joinstyle="miter"/>
            <v:path gradientshapeok="t" o:connecttype="rect"/>
          </v:shapetype>
          <v:shape id="Text Box 2" o:spid="_x0000_s1026" type="#_x0000_t202" style="position:absolute;left:0;text-align:left;margin-left:76.5pt;margin-top:1.7pt;width:32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V0IAIAAB0EAAAOAAAAZHJzL2Uyb0RvYy54bWysU81u2zAMvg/YOwi6L3aMeG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" stroked="f">
            <v:textbox>
              <w:txbxContent>
                <w:p w14:paraId="1F306EBD"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B32860">
                    <w:rPr>
                      <w:rFonts w:ascii="Comic Sans MS" w:hAnsi="Comic Sans MS"/>
                      <w:color w:val="0070C0"/>
                      <w:sz w:val="24"/>
                      <w:szCs w:val="24"/>
                    </w:rPr>
                    <w:t xml:space="preserve"> (SUSSEX) LIMITED</w:t>
                  </w:r>
                </w:p>
              </w:txbxContent>
            </v:textbox>
            <w10:wrap type="square"/>
          </v:shape>
        </w:pict>
      </w:r>
    </w:p>
    <w:p w14:paraId="420E168C" w14:textId="77777777" w:rsidR="008A6432" w:rsidRDefault="008A6432" w:rsidP="00BA4723">
      <w:pPr>
        <w:jc w:val="center"/>
        <w:rPr>
          <w:b/>
        </w:rPr>
      </w:pPr>
    </w:p>
    <w:p w14:paraId="3183E07D" w14:textId="18B63BE1" w:rsidR="00BA4723" w:rsidRPr="00824661" w:rsidRDefault="00BA0EF1" w:rsidP="00824661">
      <w:pPr>
        <w:jc w:val="center"/>
        <w:rPr>
          <w:rFonts w:ascii="Comic Sans MS" w:hAnsi="Comic Sans MS"/>
          <w:sz w:val="24"/>
          <w:szCs w:val="24"/>
        </w:rPr>
      </w:pPr>
      <w:r>
        <w:rPr>
          <w:rFonts w:ascii="Comic Sans MS" w:hAnsi="Comic Sans MS"/>
          <w:b/>
          <w:color w:val="0070C0"/>
          <w:sz w:val="24"/>
          <w:szCs w:val="24"/>
        </w:rPr>
        <w:t>17A</w:t>
      </w:r>
      <w:r w:rsidR="00B433B9">
        <w:rPr>
          <w:rFonts w:ascii="Comic Sans MS" w:hAnsi="Comic Sans MS"/>
          <w:b/>
          <w:color w:val="0070C0"/>
          <w:sz w:val="24"/>
          <w:szCs w:val="24"/>
        </w:rPr>
        <w:t xml:space="preserve">. </w:t>
      </w:r>
      <w:r>
        <w:rPr>
          <w:rFonts w:ascii="Comic Sans MS" w:hAnsi="Comic Sans MS"/>
          <w:b/>
          <w:color w:val="0070C0"/>
          <w:sz w:val="24"/>
          <w:szCs w:val="24"/>
        </w:rPr>
        <w:t>Safe Operating    COVID-19</w:t>
      </w:r>
    </w:p>
    <w:p w14:paraId="2B47D6E8" w14:textId="5B83783B" w:rsidR="00921A03" w:rsidRDefault="00A47680" w:rsidP="00921A03">
      <w:pPr>
        <w:ind w:left="60"/>
        <w:rPr>
          <w:rFonts w:ascii="Comic Sans MS" w:hAnsi="Comic Sans MS"/>
        </w:rPr>
      </w:pPr>
      <w:r>
        <w:rPr>
          <w:rFonts w:ascii="Comic Sans MS" w:hAnsi="Comic Sans MS"/>
        </w:rPr>
        <w:t>At Cat</w:t>
      </w:r>
      <w:r w:rsidR="00BA0EF1">
        <w:rPr>
          <w:rFonts w:ascii="Comic Sans MS" w:hAnsi="Comic Sans MS"/>
        </w:rPr>
        <w:t xml:space="preserve">erpillars in these exceptional </w:t>
      </w:r>
      <w:proofErr w:type="gramStart"/>
      <w:r w:rsidR="00BA0EF1">
        <w:rPr>
          <w:rFonts w:ascii="Comic Sans MS" w:hAnsi="Comic Sans MS"/>
        </w:rPr>
        <w:t>circumstances</w:t>
      </w:r>
      <w:proofErr w:type="gramEnd"/>
      <w:r w:rsidR="00BA0EF1">
        <w:rPr>
          <w:rFonts w:ascii="Comic Sans MS" w:hAnsi="Comic Sans MS"/>
        </w:rPr>
        <w:t xml:space="preserve"> we must comply with the latest Government Guidance on Coronavirus (COVID-19)</w:t>
      </w:r>
    </w:p>
    <w:p w14:paraId="5DA851BD" w14:textId="799AA788" w:rsidR="00BA0EF1" w:rsidRDefault="00BA0EF1" w:rsidP="00921A03">
      <w:pPr>
        <w:ind w:left="60"/>
        <w:rPr>
          <w:rFonts w:ascii="Comic Sans MS" w:hAnsi="Comic Sans MS"/>
        </w:rPr>
      </w:pPr>
      <w:r>
        <w:rPr>
          <w:rFonts w:ascii="Comic Sans MS" w:hAnsi="Comic Sans MS"/>
        </w:rPr>
        <w:t xml:space="preserve">These Safe Operating Procedures (SOP) are based on Public Health of England and DFE guidance for </w:t>
      </w:r>
      <w:r w:rsidR="00116AD3">
        <w:rPr>
          <w:rFonts w:ascii="Comic Sans MS" w:hAnsi="Comic Sans MS"/>
        </w:rPr>
        <w:t xml:space="preserve">early years. </w:t>
      </w:r>
    </w:p>
    <w:p w14:paraId="3D1A0CFC" w14:textId="79F65F8D" w:rsidR="00116AD3" w:rsidRDefault="00116AD3" w:rsidP="00921A03">
      <w:pPr>
        <w:ind w:left="60"/>
        <w:rPr>
          <w:rFonts w:ascii="Comic Sans MS" w:hAnsi="Comic Sans MS"/>
        </w:rPr>
      </w:pPr>
      <w:r>
        <w:rPr>
          <w:rFonts w:ascii="Comic Sans MS" w:hAnsi="Comic Sans MS"/>
        </w:rPr>
        <w:t xml:space="preserve">Preschools/Nurseries play an essential role in </w:t>
      </w:r>
      <w:proofErr w:type="gramStart"/>
      <w:r>
        <w:rPr>
          <w:rFonts w:ascii="Comic Sans MS" w:hAnsi="Comic Sans MS"/>
        </w:rPr>
        <w:t>society</w:t>
      </w:r>
      <w:proofErr w:type="gramEnd"/>
      <w:r>
        <w:rPr>
          <w:rFonts w:ascii="Comic Sans MS" w:hAnsi="Comic Sans MS"/>
        </w:rPr>
        <w:t xml:space="preserve"> and we must make adaptions to the way we work to keep children, parents</w:t>
      </w:r>
      <w:r w:rsidR="001232CF">
        <w:rPr>
          <w:rFonts w:ascii="Comic Sans MS" w:hAnsi="Comic Sans MS"/>
        </w:rPr>
        <w:t xml:space="preserve">, and the team safe during this time. The fundamental principle of this guidance is to ensure distancing between identified groups and to implement enhanced hygiene practices. </w:t>
      </w:r>
    </w:p>
    <w:p w14:paraId="7BBCAE63" w14:textId="6AC0D031" w:rsidR="001232CF" w:rsidRDefault="001232CF" w:rsidP="00921A03">
      <w:pPr>
        <w:ind w:left="60"/>
        <w:rPr>
          <w:rFonts w:ascii="Comic Sans MS" w:hAnsi="Comic Sans MS"/>
        </w:rPr>
      </w:pPr>
      <w:r>
        <w:rPr>
          <w:rFonts w:ascii="Comic Sans MS" w:hAnsi="Comic Sans MS"/>
        </w:rPr>
        <w:t>COVID-19 appears to affect young children less often and with less severity. The role of the children in transmission is unclear, but it seems likely they do not play a significant role.</w:t>
      </w:r>
    </w:p>
    <w:p w14:paraId="01FFD919" w14:textId="29593A48" w:rsidR="001232CF" w:rsidRDefault="001232CF" w:rsidP="00921A03">
      <w:pPr>
        <w:ind w:left="60"/>
        <w:rPr>
          <w:rFonts w:ascii="Comic Sans MS" w:hAnsi="Comic Sans MS"/>
          <w:color w:val="00B0F0"/>
        </w:rPr>
      </w:pPr>
      <w:r>
        <w:rPr>
          <w:rFonts w:ascii="Comic Sans MS" w:hAnsi="Comic Sans MS"/>
          <w:color w:val="00B0F0"/>
        </w:rPr>
        <w:t>Attendance</w:t>
      </w:r>
    </w:p>
    <w:p w14:paraId="5F1D9FBD" w14:textId="75FC0831" w:rsidR="001232CF" w:rsidRDefault="00630035" w:rsidP="00921A03">
      <w:pPr>
        <w:ind w:left="60"/>
        <w:rPr>
          <w:rFonts w:ascii="Comic Sans MS" w:hAnsi="Comic Sans MS"/>
        </w:rPr>
      </w:pPr>
      <w:r>
        <w:rPr>
          <w:rFonts w:ascii="Comic Sans MS" w:hAnsi="Comic Sans MS"/>
        </w:rPr>
        <w:t xml:space="preserve">Children and team members who are not displaying coronavirus symptoms, such as a new continuous cough, high temperature </w:t>
      </w:r>
      <w:proofErr w:type="gramStart"/>
      <w:r>
        <w:rPr>
          <w:rFonts w:ascii="Comic Sans MS" w:hAnsi="Comic Sans MS"/>
        </w:rPr>
        <w:t>are</w:t>
      </w:r>
      <w:proofErr w:type="gramEnd"/>
      <w:r>
        <w:rPr>
          <w:rFonts w:ascii="Comic Sans MS" w:hAnsi="Comic Sans MS"/>
        </w:rPr>
        <w:t xml:space="preserve"> welcome to attend the setting. Anyone experiencing symptoms must have completed the required isolation period</w:t>
      </w:r>
      <w:r w:rsidR="008969DF">
        <w:rPr>
          <w:rFonts w:ascii="Comic Sans MS" w:hAnsi="Comic Sans MS"/>
        </w:rPr>
        <w:t xml:space="preserve">, in line with government guidelines </w:t>
      </w:r>
      <w:r>
        <w:rPr>
          <w:rFonts w:ascii="Comic Sans MS" w:hAnsi="Comic Sans MS"/>
        </w:rPr>
        <w:t>and be symptom free, or achieve</w:t>
      </w:r>
      <w:r w:rsidR="008969DF">
        <w:rPr>
          <w:rFonts w:ascii="Comic Sans MS" w:hAnsi="Comic Sans MS"/>
        </w:rPr>
        <w:t>d</w:t>
      </w:r>
      <w:r>
        <w:rPr>
          <w:rFonts w:ascii="Comic Sans MS" w:hAnsi="Comic Sans MS"/>
        </w:rPr>
        <w:t xml:space="preserve"> a negative test result before returning to the setting. </w:t>
      </w:r>
    </w:p>
    <w:p w14:paraId="3EAE157E" w14:textId="110B65A8" w:rsidR="000F70BA" w:rsidRDefault="000F70BA" w:rsidP="00921A03">
      <w:pPr>
        <w:ind w:left="60"/>
        <w:rPr>
          <w:rFonts w:ascii="Comic Sans MS" w:hAnsi="Comic Sans MS"/>
        </w:rPr>
      </w:pPr>
      <w:r>
        <w:rPr>
          <w:rFonts w:ascii="Comic Sans MS" w:hAnsi="Comic Sans MS"/>
        </w:rPr>
        <w:t xml:space="preserve">Children and team members who are </w:t>
      </w:r>
      <w:r w:rsidR="008969DF">
        <w:rPr>
          <w:rFonts w:ascii="Comic Sans MS" w:hAnsi="Comic Sans MS"/>
        </w:rPr>
        <w:t xml:space="preserve">classed as clinically vulnerable should follow their own medical advice before attending the setting. </w:t>
      </w:r>
      <w:r>
        <w:rPr>
          <w:rFonts w:ascii="Comic Sans MS" w:hAnsi="Comic Sans MS"/>
        </w:rPr>
        <w:t xml:space="preserve"> </w:t>
      </w:r>
    </w:p>
    <w:p w14:paraId="34FFD5AD" w14:textId="652FCF8E" w:rsidR="000F70BA" w:rsidRDefault="000F70BA" w:rsidP="00921A03">
      <w:pPr>
        <w:ind w:left="60"/>
        <w:rPr>
          <w:rFonts w:ascii="Comic Sans MS" w:hAnsi="Comic Sans MS"/>
        </w:rPr>
      </w:pPr>
      <w:r>
        <w:rPr>
          <w:rFonts w:ascii="Comic Sans MS" w:hAnsi="Comic Sans MS"/>
        </w:rPr>
        <w:t>For those children</w:t>
      </w:r>
      <w:r w:rsidR="00AE4A17">
        <w:rPr>
          <w:rFonts w:ascii="Comic Sans MS" w:hAnsi="Comic Sans MS"/>
        </w:rPr>
        <w:t xml:space="preserve"> or team members</w:t>
      </w:r>
      <w:r>
        <w:rPr>
          <w:rFonts w:ascii="Comic Sans MS" w:hAnsi="Comic Sans MS"/>
        </w:rPr>
        <w:t xml:space="preserve"> w</w:t>
      </w:r>
      <w:r w:rsidR="008969DF">
        <w:rPr>
          <w:rFonts w:ascii="Comic Sans MS" w:hAnsi="Comic Sans MS"/>
        </w:rPr>
        <w:t xml:space="preserve">ho are </w:t>
      </w:r>
      <w:r w:rsidR="00AE4A17">
        <w:rPr>
          <w:rFonts w:ascii="Comic Sans MS" w:hAnsi="Comic Sans MS"/>
        </w:rPr>
        <w:t xml:space="preserve">classed </w:t>
      </w:r>
      <w:r>
        <w:rPr>
          <w:rFonts w:ascii="Comic Sans MS" w:hAnsi="Comic Sans MS"/>
        </w:rPr>
        <w:t>as vulnerable will require a risk assessment prior to commencing any sessions at the setting.</w:t>
      </w:r>
    </w:p>
    <w:p w14:paraId="16F8ECC7" w14:textId="2F452A3E" w:rsidR="000F70BA" w:rsidRDefault="000F70BA" w:rsidP="00921A03">
      <w:pPr>
        <w:ind w:left="60"/>
        <w:rPr>
          <w:rFonts w:ascii="Comic Sans MS" w:hAnsi="Comic Sans MS"/>
          <w:color w:val="00B0F0"/>
        </w:rPr>
      </w:pPr>
      <w:r>
        <w:rPr>
          <w:rFonts w:ascii="Comic Sans MS" w:hAnsi="Comic Sans MS"/>
          <w:color w:val="00B0F0"/>
        </w:rPr>
        <w:t xml:space="preserve">Drop off and collection of </w:t>
      </w:r>
      <w:proofErr w:type="gramStart"/>
      <w:r>
        <w:rPr>
          <w:rFonts w:ascii="Comic Sans MS" w:hAnsi="Comic Sans MS"/>
          <w:color w:val="00B0F0"/>
        </w:rPr>
        <w:t>children</w:t>
      </w:r>
      <w:proofErr w:type="gramEnd"/>
    </w:p>
    <w:p w14:paraId="0B72597A" w14:textId="4FB4527E" w:rsidR="000F70BA" w:rsidRDefault="00AE0558" w:rsidP="00921A03">
      <w:pPr>
        <w:ind w:left="60"/>
        <w:rPr>
          <w:rFonts w:ascii="Comic Sans MS" w:hAnsi="Comic Sans MS"/>
        </w:rPr>
      </w:pPr>
      <w:r>
        <w:rPr>
          <w:rFonts w:ascii="Comic Sans MS" w:hAnsi="Comic Sans MS"/>
        </w:rPr>
        <w:t xml:space="preserve">To minimise traffic in the setting, parents are asked to drop off and collect their children at the main entrance and not to enter the setting unless necessary. Parents waiting to drop off and collect are asked to maintain social distancing by </w:t>
      </w:r>
      <w:proofErr w:type="gramStart"/>
      <w:r>
        <w:rPr>
          <w:rFonts w:ascii="Comic Sans MS" w:hAnsi="Comic Sans MS"/>
        </w:rPr>
        <w:t>standing at least 2 meters apart at all times</w:t>
      </w:r>
      <w:proofErr w:type="gramEnd"/>
      <w:r>
        <w:rPr>
          <w:rFonts w:ascii="Comic Sans MS" w:hAnsi="Comic Sans MS"/>
        </w:rPr>
        <w:t>.</w:t>
      </w:r>
      <w:r w:rsidR="00AE4A17">
        <w:rPr>
          <w:rFonts w:ascii="Comic Sans MS" w:hAnsi="Comic Sans MS"/>
        </w:rPr>
        <w:t xml:space="preserve"> </w:t>
      </w:r>
    </w:p>
    <w:p w14:paraId="61FB4073" w14:textId="5EA13BEC" w:rsidR="00AE0558" w:rsidRDefault="00AE0558" w:rsidP="00921A03">
      <w:pPr>
        <w:ind w:left="60"/>
        <w:rPr>
          <w:rFonts w:ascii="Comic Sans MS" w:hAnsi="Comic Sans MS"/>
          <w:color w:val="00B0F0"/>
        </w:rPr>
      </w:pPr>
      <w:r>
        <w:rPr>
          <w:rFonts w:ascii="Comic Sans MS" w:hAnsi="Comic Sans MS"/>
          <w:color w:val="00B0F0"/>
        </w:rPr>
        <w:t>Temperature and symptom monitoring</w:t>
      </w:r>
    </w:p>
    <w:p w14:paraId="6A84C332" w14:textId="353D6A66" w:rsidR="00AE0558" w:rsidRDefault="00AE0558" w:rsidP="00921A03">
      <w:pPr>
        <w:ind w:left="60"/>
        <w:rPr>
          <w:rFonts w:ascii="Comic Sans MS" w:hAnsi="Comic Sans MS"/>
        </w:rPr>
      </w:pPr>
      <w:r>
        <w:rPr>
          <w:rFonts w:ascii="Comic Sans MS" w:hAnsi="Comic Sans MS"/>
        </w:rPr>
        <w:t>Routine temperature testing is not advised as a reliable</w:t>
      </w:r>
      <w:r w:rsidR="0066436B">
        <w:rPr>
          <w:rFonts w:ascii="Comic Sans MS" w:hAnsi="Comic Sans MS"/>
        </w:rPr>
        <w:t xml:space="preserve"> method for identifying coronavirus. Parents and team members should follow the national advice on the symptoms to look out for that might be due to coronavirus:</w:t>
      </w:r>
    </w:p>
    <w:p w14:paraId="1027989C" w14:textId="53CD98B8" w:rsidR="0066436B" w:rsidRDefault="0066436B" w:rsidP="00921A03">
      <w:pPr>
        <w:ind w:left="60"/>
        <w:rPr>
          <w:rFonts w:ascii="Comic Sans MS" w:hAnsi="Comic Sans MS"/>
        </w:rPr>
      </w:pPr>
      <w:r w:rsidRPr="007D3AA9">
        <w:rPr>
          <w:rFonts w:ascii="Comic Sans MS" w:hAnsi="Comic Sans MS"/>
        </w:rPr>
        <w:lastRenderedPageBreak/>
        <w:t>A new continuous cough     and/or     A high temperature    and/</w:t>
      </w:r>
      <w:proofErr w:type="gramStart"/>
      <w:r w:rsidRPr="007D3AA9">
        <w:rPr>
          <w:rFonts w:ascii="Comic Sans MS" w:hAnsi="Comic Sans MS"/>
        </w:rPr>
        <w:t>or  loss</w:t>
      </w:r>
      <w:proofErr w:type="gramEnd"/>
      <w:r w:rsidRPr="007D3AA9">
        <w:rPr>
          <w:rFonts w:ascii="Comic Sans MS" w:hAnsi="Comic Sans MS"/>
        </w:rPr>
        <w:t xml:space="preserve"> of taste and smell</w:t>
      </w:r>
    </w:p>
    <w:p w14:paraId="1168A8BB" w14:textId="1D330A17" w:rsidR="00AE4A17" w:rsidRPr="007D3AA9" w:rsidRDefault="00AE4A17" w:rsidP="00921A03">
      <w:pPr>
        <w:ind w:left="60"/>
        <w:rPr>
          <w:rFonts w:ascii="Comic Sans MS" w:hAnsi="Comic Sans MS"/>
        </w:rPr>
      </w:pPr>
      <w:r>
        <w:rPr>
          <w:rFonts w:ascii="Comic Sans MS" w:hAnsi="Comic Sans MS"/>
        </w:rPr>
        <w:t>If your child is due vaccinations Caterpillars will ask for evidence of this by sharing the child’s red book to justify a child’s temperature.</w:t>
      </w:r>
    </w:p>
    <w:p w14:paraId="5F21A527" w14:textId="566862E5" w:rsidR="000F70BA" w:rsidRDefault="0066436B" w:rsidP="00921A03">
      <w:pPr>
        <w:ind w:left="60"/>
        <w:rPr>
          <w:rFonts w:ascii="Comic Sans MS" w:hAnsi="Comic Sans MS"/>
          <w:color w:val="00B0F0"/>
        </w:rPr>
      </w:pPr>
      <w:r>
        <w:rPr>
          <w:rFonts w:ascii="Comic Sans MS" w:hAnsi="Comic Sans MS"/>
          <w:color w:val="00B0F0"/>
        </w:rPr>
        <w:t>Travel to Preschool</w:t>
      </w:r>
    </w:p>
    <w:p w14:paraId="7DA6D2AA" w14:textId="6F80D8EC" w:rsidR="0066436B" w:rsidRDefault="00F02FC8" w:rsidP="00921A03">
      <w:pPr>
        <w:ind w:left="60"/>
        <w:rPr>
          <w:rFonts w:ascii="Comic Sans MS" w:hAnsi="Comic Sans MS"/>
        </w:rPr>
      </w:pPr>
      <w:r>
        <w:rPr>
          <w:rFonts w:ascii="Comic Sans MS" w:hAnsi="Comic Sans MS"/>
        </w:rPr>
        <w:t>If public transport is necessary, current guidance on the use of public transport should be followed. Face coverings are required on public transport to help protect others.</w:t>
      </w:r>
    </w:p>
    <w:p w14:paraId="3D0EC501" w14:textId="4158C759" w:rsidR="009F4F89" w:rsidRDefault="009F4F89" w:rsidP="00921A03">
      <w:pPr>
        <w:ind w:left="60"/>
        <w:rPr>
          <w:rFonts w:ascii="Comic Sans MS" w:hAnsi="Comic Sans MS"/>
          <w:color w:val="00B0F0"/>
        </w:rPr>
      </w:pPr>
      <w:r>
        <w:rPr>
          <w:rFonts w:ascii="Comic Sans MS" w:hAnsi="Comic Sans MS"/>
          <w:color w:val="00B0F0"/>
        </w:rPr>
        <w:t>Travel outside of local area</w:t>
      </w:r>
    </w:p>
    <w:p w14:paraId="05E48152" w14:textId="5228F1D6" w:rsidR="009F4F89" w:rsidRDefault="009F4F89" w:rsidP="00921A03">
      <w:pPr>
        <w:ind w:left="60"/>
        <w:rPr>
          <w:rFonts w:ascii="Comic Sans MS" w:hAnsi="Comic Sans MS"/>
        </w:rPr>
      </w:pPr>
      <w:r>
        <w:rPr>
          <w:rFonts w:ascii="Comic Sans MS" w:hAnsi="Comic Sans MS"/>
        </w:rPr>
        <w:t>If you travel internationally to a country not on the green list or to an area of the UK under local COVID restrictions, and are displaying symptoms, then you must be tested and have a negative result before returning to the setting. This is to ensure every possible factor is in place for the staff and the children in our care.</w:t>
      </w:r>
    </w:p>
    <w:p w14:paraId="07D28459" w14:textId="683D4B78" w:rsidR="009F4F89" w:rsidRPr="009F4F89" w:rsidRDefault="009026E9" w:rsidP="00921A03">
      <w:pPr>
        <w:ind w:left="60"/>
        <w:rPr>
          <w:rFonts w:ascii="Comic Sans MS" w:hAnsi="Comic Sans MS"/>
        </w:rPr>
      </w:pPr>
      <w:r>
        <w:rPr>
          <w:rFonts w:ascii="Comic Sans MS" w:hAnsi="Comic Sans MS"/>
        </w:rPr>
        <w:t>We ask that you are aware of the restrictions in place of any area that you are visiting and follow government guidelines for any travel in and out of your area.</w:t>
      </w:r>
    </w:p>
    <w:p w14:paraId="5C3640BE" w14:textId="5964D9B0" w:rsidR="00F02FC8" w:rsidRDefault="00F02FC8" w:rsidP="00921A03">
      <w:pPr>
        <w:ind w:left="60"/>
        <w:rPr>
          <w:rFonts w:ascii="Comic Sans MS" w:hAnsi="Comic Sans MS"/>
          <w:color w:val="00B0F0"/>
        </w:rPr>
      </w:pPr>
      <w:r>
        <w:rPr>
          <w:rFonts w:ascii="Comic Sans MS" w:hAnsi="Comic Sans MS"/>
          <w:color w:val="00B0F0"/>
        </w:rPr>
        <w:t>Implementing social distancing</w:t>
      </w:r>
    </w:p>
    <w:p w14:paraId="0D00191F" w14:textId="49548219" w:rsidR="00F02FC8" w:rsidRDefault="005623BC" w:rsidP="00921A03">
      <w:pPr>
        <w:ind w:left="60"/>
        <w:rPr>
          <w:rFonts w:ascii="Comic Sans MS" w:hAnsi="Comic Sans MS"/>
        </w:rPr>
      </w:pPr>
      <w:r>
        <w:rPr>
          <w:rFonts w:ascii="Comic Sans MS" w:hAnsi="Comic Sans MS"/>
        </w:rPr>
        <w:t>A level of physical interaction within settings is unavoidable. The key to reducing the risk of coronavirus transmission is to maintain consistent groups of children and staff, within their allocated rooms and to minimise physical interaction between groups</w:t>
      </w:r>
      <w:r w:rsidR="00066E18">
        <w:rPr>
          <w:rFonts w:ascii="Comic Sans MS" w:hAnsi="Comic Sans MS"/>
        </w:rPr>
        <w:t xml:space="preserve"> where practically possible.</w:t>
      </w:r>
    </w:p>
    <w:p w14:paraId="54010CF5" w14:textId="24ADB31B" w:rsidR="005623BC" w:rsidRDefault="005623BC" w:rsidP="00921A03">
      <w:pPr>
        <w:ind w:left="60"/>
        <w:rPr>
          <w:rFonts w:ascii="Comic Sans MS" w:hAnsi="Comic Sans MS"/>
          <w:color w:val="00B0F0"/>
        </w:rPr>
      </w:pPr>
      <w:r>
        <w:rPr>
          <w:rFonts w:ascii="Comic Sans MS" w:hAnsi="Comic Sans MS"/>
          <w:color w:val="00B0F0"/>
        </w:rPr>
        <w:t>Communal spaces &amp; outdoor areas</w:t>
      </w:r>
    </w:p>
    <w:p w14:paraId="36BCE049" w14:textId="5D9F47FF" w:rsidR="005623BC" w:rsidRDefault="005623BC" w:rsidP="00921A03">
      <w:pPr>
        <w:ind w:left="60"/>
        <w:rPr>
          <w:rFonts w:ascii="Comic Sans MS" w:hAnsi="Comic Sans MS"/>
        </w:rPr>
      </w:pPr>
      <w:r>
        <w:rPr>
          <w:rFonts w:ascii="Comic Sans MS" w:hAnsi="Comic Sans MS"/>
        </w:rPr>
        <w:t>Meals and snacks should be served in allocated rooms for each group. Outdoor areas are divided so each group has their own space</w:t>
      </w:r>
      <w:r w:rsidR="00851C83">
        <w:rPr>
          <w:rFonts w:ascii="Comic Sans MS" w:hAnsi="Comic Sans MS"/>
        </w:rPr>
        <w:t xml:space="preserve">. </w:t>
      </w:r>
      <w:r w:rsidR="00A30A7E">
        <w:rPr>
          <w:rFonts w:ascii="Comic Sans MS" w:hAnsi="Comic Sans MS"/>
        </w:rPr>
        <w:t xml:space="preserve">There is nappy changing facilities </w:t>
      </w:r>
      <w:proofErr w:type="gramStart"/>
      <w:r w:rsidR="00A30A7E">
        <w:rPr>
          <w:rFonts w:ascii="Comic Sans MS" w:hAnsi="Comic Sans MS"/>
        </w:rPr>
        <w:t>within  the</w:t>
      </w:r>
      <w:proofErr w:type="gramEnd"/>
      <w:r w:rsidR="00A30A7E">
        <w:rPr>
          <w:rFonts w:ascii="Comic Sans MS" w:hAnsi="Comic Sans MS"/>
        </w:rPr>
        <w:t xml:space="preserve"> younger children’s allocated area, and allocated toilets for each room. Regular cleaning is implemented.</w:t>
      </w:r>
    </w:p>
    <w:p w14:paraId="4299F5ED" w14:textId="3AEF8DE7" w:rsidR="00A30A7E" w:rsidRDefault="007D3AA9" w:rsidP="00921A03">
      <w:pPr>
        <w:ind w:left="60"/>
        <w:rPr>
          <w:rFonts w:ascii="Comic Sans MS" w:hAnsi="Comic Sans MS"/>
          <w:color w:val="00B0F0"/>
        </w:rPr>
      </w:pPr>
      <w:r>
        <w:rPr>
          <w:rFonts w:ascii="Comic Sans MS" w:hAnsi="Comic Sans MS"/>
          <w:color w:val="00B0F0"/>
        </w:rPr>
        <w:t>Cross Site Working</w:t>
      </w:r>
    </w:p>
    <w:p w14:paraId="1323B974" w14:textId="43FF7988" w:rsidR="007D3AA9" w:rsidRDefault="007D3AA9" w:rsidP="00921A03">
      <w:pPr>
        <w:ind w:left="60"/>
        <w:rPr>
          <w:rFonts w:ascii="Comic Sans MS" w:hAnsi="Comic Sans MS"/>
        </w:rPr>
      </w:pPr>
      <w:r>
        <w:rPr>
          <w:rFonts w:ascii="Comic Sans MS" w:hAnsi="Comic Sans MS"/>
        </w:rPr>
        <w:t>Cross site working should be avoided wherever possible. Relief team members should not work across multiple sites unless specifically requested to do so.</w:t>
      </w:r>
    </w:p>
    <w:p w14:paraId="3AE63890" w14:textId="757A8BED" w:rsidR="007D3AA9" w:rsidRDefault="007D3AA9" w:rsidP="00921A03">
      <w:pPr>
        <w:ind w:left="60"/>
        <w:rPr>
          <w:rFonts w:ascii="Comic Sans MS" w:hAnsi="Comic Sans MS"/>
        </w:rPr>
      </w:pPr>
      <w:r>
        <w:rPr>
          <w:rFonts w:ascii="Comic Sans MS" w:hAnsi="Comic Sans MS"/>
        </w:rPr>
        <w:t xml:space="preserve">We will ensure, wherever possible, we have the right balance of experienced teams. Where we </w:t>
      </w:r>
      <w:proofErr w:type="spellStart"/>
      <w:r>
        <w:rPr>
          <w:rFonts w:ascii="Comic Sans MS" w:hAnsi="Comic Sans MS"/>
        </w:rPr>
        <w:t>my</w:t>
      </w:r>
      <w:proofErr w:type="spellEnd"/>
      <w:r>
        <w:rPr>
          <w:rFonts w:ascii="Comic Sans MS" w:hAnsi="Comic Sans MS"/>
        </w:rPr>
        <w:t xml:space="preserve"> encounter staffing shortages where teams are isolating, we will look to nearby settings before external recruitment.</w:t>
      </w:r>
    </w:p>
    <w:p w14:paraId="7956FBE1" w14:textId="1E61C480" w:rsidR="007D3AA9" w:rsidRDefault="007D3AA9" w:rsidP="00921A03">
      <w:pPr>
        <w:ind w:left="60"/>
        <w:rPr>
          <w:rFonts w:ascii="Comic Sans MS" w:hAnsi="Comic Sans MS"/>
          <w:color w:val="00B0F0"/>
        </w:rPr>
      </w:pPr>
      <w:r>
        <w:rPr>
          <w:rFonts w:ascii="Comic Sans MS" w:hAnsi="Comic Sans MS"/>
          <w:color w:val="00B0F0"/>
        </w:rPr>
        <w:t>Hygiene &amp; Safety</w:t>
      </w:r>
    </w:p>
    <w:p w14:paraId="27BC2171" w14:textId="1B6D996A" w:rsidR="007D3AA9" w:rsidRDefault="007D3AA9" w:rsidP="00921A03">
      <w:pPr>
        <w:ind w:left="60"/>
        <w:rPr>
          <w:rFonts w:ascii="Comic Sans MS" w:hAnsi="Comic Sans MS"/>
        </w:rPr>
      </w:pPr>
      <w:r>
        <w:rPr>
          <w:rFonts w:ascii="Comic Sans MS" w:hAnsi="Comic Sans MS"/>
        </w:rPr>
        <w:t>Good hygiene</w:t>
      </w:r>
      <w:r w:rsidR="006B6393">
        <w:rPr>
          <w:rFonts w:ascii="Comic Sans MS" w:hAnsi="Comic Sans MS"/>
        </w:rPr>
        <w:t xml:space="preserve"> and cleaning practices significantly reduce the spread and transmission of the coronavirus Enhanced hygiene and cleaning practices must be implemented, rigorously followed, and validated.</w:t>
      </w:r>
    </w:p>
    <w:p w14:paraId="56A32C42" w14:textId="4BA9FEF4" w:rsidR="006B6393" w:rsidRDefault="006B6393" w:rsidP="00921A03">
      <w:pPr>
        <w:ind w:left="60"/>
        <w:rPr>
          <w:rFonts w:ascii="Comic Sans MS" w:hAnsi="Comic Sans MS"/>
          <w:color w:val="00B0F0"/>
        </w:rPr>
      </w:pPr>
      <w:r>
        <w:rPr>
          <w:rFonts w:ascii="Comic Sans MS" w:hAnsi="Comic Sans MS"/>
          <w:color w:val="00B0F0"/>
        </w:rPr>
        <w:lastRenderedPageBreak/>
        <w:t>Cleaning</w:t>
      </w:r>
    </w:p>
    <w:p w14:paraId="53A6B580" w14:textId="1868EDF3" w:rsidR="006B6393" w:rsidRDefault="00C40308" w:rsidP="00921A03">
      <w:pPr>
        <w:ind w:left="60"/>
        <w:rPr>
          <w:rFonts w:ascii="Comic Sans MS" w:hAnsi="Comic Sans MS"/>
        </w:rPr>
      </w:pPr>
      <w:r>
        <w:rPr>
          <w:rFonts w:ascii="Comic Sans MS" w:hAnsi="Comic Sans MS"/>
        </w:rPr>
        <w:t>An enhanced cleaning schedule must be implemented. Communal areas, toilets, touch points, shared resources and hand washing facilities must be cleaned regularly. A senior person must be responsible for validating and recording cleaning schedules.</w:t>
      </w:r>
    </w:p>
    <w:p w14:paraId="0C7D4571" w14:textId="36EF2B06" w:rsidR="00F1482D" w:rsidRDefault="00F1482D" w:rsidP="00921A03">
      <w:pPr>
        <w:ind w:left="60"/>
        <w:rPr>
          <w:rFonts w:ascii="Comic Sans MS" w:hAnsi="Comic Sans MS"/>
          <w:color w:val="00B0F0"/>
        </w:rPr>
      </w:pPr>
      <w:r>
        <w:rPr>
          <w:rFonts w:ascii="Comic Sans MS" w:hAnsi="Comic Sans MS"/>
          <w:color w:val="00B0F0"/>
        </w:rPr>
        <w:t>Handwashing</w:t>
      </w:r>
    </w:p>
    <w:p w14:paraId="10525309" w14:textId="4C88CB33" w:rsidR="00F1482D" w:rsidRDefault="00F1482D" w:rsidP="00921A03">
      <w:pPr>
        <w:ind w:left="60"/>
        <w:rPr>
          <w:rFonts w:ascii="Comic Sans MS" w:hAnsi="Comic Sans MS"/>
        </w:rPr>
      </w:pPr>
      <w:r>
        <w:rPr>
          <w:rFonts w:ascii="Comic Sans MS" w:hAnsi="Comic Sans MS"/>
        </w:rPr>
        <w:t xml:space="preserve">The rate of handwashing must be significantly increased. All team members must wash their hands with soap and water upon each arrival to the setting and children should be encouraged to do the same. Adequate supplies of soap and paper towels are provided at identified handwash stations. Hand sanitizer should only be used in areas where hand washing facilities with soap, water and paper towels cannot be provided </w:t>
      </w:r>
      <w:proofErr w:type="gramStart"/>
      <w:r>
        <w:rPr>
          <w:rFonts w:ascii="Comic Sans MS" w:hAnsi="Comic Sans MS"/>
        </w:rPr>
        <w:t>( outside</w:t>
      </w:r>
      <w:proofErr w:type="gramEnd"/>
      <w:r>
        <w:rPr>
          <w:rFonts w:ascii="Comic Sans MS" w:hAnsi="Comic Sans MS"/>
        </w:rPr>
        <w:t xml:space="preserve"> areas). Hand sanitizer is not required after hand washing with soap and water. A hand sanit</w:t>
      </w:r>
      <w:r w:rsidR="00585306">
        <w:rPr>
          <w:rFonts w:ascii="Comic Sans MS" w:hAnsi="Comic Sans MS"/>
        </w:rPr>
        <w:t>izer station will be provided for visitors to use.</w:t>
      </w:r>
    </w:p>
    <w:p w14:paraId="36E846F5" w14:textId="3C4D488A" w:rsidR="00585306" w:rsidRDefault="00AE7D94" w:rsidP="00921A03">
      <w:pPr>
        <w:ind w:left="60"/>
        <w:rPr>
          <w:rFonts w:ascii="Comic Sans MS" w:hAnsi="Comic Sans MS"/>
          <w:color w:val="00B0F0"/>
        </w:rPr>
      </w:pPr>
      <w:r>
        <w:rPr>
          <w:rFonts w:ascii="Comic Sans MS" w:hAnsi="Comic Sans MS"/>
          <w:color w:val="00B0F0"/>
        </w:rPr>
        <w:t>Fire drills and lockdown practice</w:t>
      </w:r>
    </w:p>
    <w:p w14:paraId="7BE4A4CE" w14:textId="5A0BB06F" w:rsidR="00AE7D94" w:rsidRPr="00AE7D94" w:rsidRDefault="00AE7D94" w:rsidP="00921A03">
      <w:pPr>
        <w:ind w:left="60"/>
        <w:rPr>
          <w:rFonts w:ascii="Comic Sans MS" w:hAnsi="Comic Sans MS"/>
        </w:rPr>
      </w:pPr>
      <w:r>
        <w:rPr>
          <w:rFonts w:ascii="Comic Sans MS" w:hAnsi="Comic Sans MS"/>
        </w:rPr>
        <w:t xml:space="preserve">If we </w:t>
      </w:r>
      <w:proofErr w:type="gramStart"/>
      <w:r>
        <w:rPr>
          <w:rFonts w:ascii="Comic Sans MS" w:hAnsi="Comic Sans MS"/>
        </w:rPr>
        <w:t>have to</w:t>
      </w:r>
      <w:proofErr w:type="gramEnd"/>
      <w:r>
        <w:rPr>
          <w:rFonts w:ascii="Comic Sans MS" w:hAnsi="Comic Sans MS"/>
        </w:rPr>
        <w:t xml:space="preserve"> respond to a fire or emergency lockdown, we will continue to maintain social distancing as far as possible. The safety of the children and employees will always come first. We will still be carrying out fire and lockdown drills.</w:t>
      </w:r>
    </w:p>
    <w:p w14:paraId="10B10039" w14:textId="5A966356" w:rsidR="00AE7D94" w:rsidRDefault="002537BD" w:rsidP="00921A03">
      <w:pPr>
        <w:ind w:left="60"/>
        <w:rPr>
          <w:rFonts w:ascii="Comic Sans MS" w:hAnsi="Comic Sans MS"/>
          <w:color w:val="00B0F0"/>
        </w:rPr>
      </w:pPr>
      <w:r>
        <w:rPr>
          <w:rFonts w:ascii="Comic Sans MS" w:hAnsi="Comic Sans MS"/>
          <w:color w:val="00B0F0"/>
        </w:rPr>
        <w:t>Toileting</w:t>
      </w:r>
    </w:p>
    <w:p w14:paraId="566DB295" w14:textId="582F01BB" w:rsidR="002537BD" w:rsidRPr="002537BD" w:rsidRDefault="002537BD" w:rsidP="00921A03">
      <w:pPr>
        <w:ind w:left="60"/>
        <w:rPr>
          <w:rFonts w:ascii="Comic Sans MS" w:hAnsi="Comic Sans MS"/>
        </w:rPr>
      </w:pPr>
      <w:r>
        <w:rPr>
          <w:rFonts w:ascii="Comic Sans MS" w:hAnsi="Comic Sans MS"/>
        </w:rPr>
        <w:t>The children will be supervised whilst using the toilet facilities, hand washing signs will be displayed to ensure handwashing is thorough, and the adult will support the children to do this.</w:t>
      </w:r>
    </w:p>
    <w:p w14:paraId="4FBD2478" w14:textId="26CA067D" w:rsidR="0075641D" w:rsidRDefault="0075641D" w:rsidP="00921A03">
      <w:pPr>
        <w:ind w:left="60"/>
        <w:rPr>
          <w:rFonts w:ascii="Comic Sans MS" w:hAnsi="Comic Sans MS"/>
          <w:color w:val="00B0F0"/>
        </w:rPr>
      </w:pPr>
      <w:r>
        <w:rPr>
          <w:rFonts w:ascii="Comic Sans MS" w:hAnsi="Comic Sans MS"/>
          <w:color w:val="00B0F0"/>
        </w:rPr>
        <w:t>Risk Assessment</w:t>
      </w:r>
    </w:p>
    <w:p w14:paraId="2F67BC95" w14:textId="4D6D2BC3" w:rsidR="0075641D" w:rsidRDefault="00D514B4" w:rsidP="00921A03">
      <w:pPr>
        <w:ind w:left="60"/>
        <w:rPr>
          <w:rFonts w:ascii="Comic Sans MS" w:hAnsi="Comic Sans MS"/>
        </w:rPr>
      </w:pPr>
      <w:r>
        <w:rPr>
          <w:rFonts w:ascii="Comic Sans MS" w:hAnsi="Comic Sans MS"/>
        </w:rPr>
        <w:t xml:space="preserve">The risk of transmission of COVID-19 should be added to the settings risk assessment process (daily/overall). If a planned activity or action could increase </w:t>
      </w:r>
      <w:r w:rsidR="00C0292E">
        <w:rPr>
          <w:rFonts w:ascii="Comic Sans MS" w:hAnsi="Comic Sans MS"/>
        </w:rPr>
        <w:t>the risk of transmission, the activity</w:t>
      </w:r>
      <w:r w:rsidR="004877B5">
        <w:rPr>
          <w:rFonts w:ascii="Comic Sans MS" w:hAnsi="Comic Sans MS"/>
        </w:rPr>
        <w:t xml:space="preserve"> should be avoided. If in doubt seek advice from the Senior Manager or other members of the management team. </w:t>
      </w:r>
    </w:p>
    <w:p w14:paraId="7034BE0A" w14:textId="0D5AD1B7" w:rsidR="004877B5" w:rsidRDefault="004877B5" w:rsidP="00921A03">
      <w:pPr>
        <w:ind w:left="60"/>
        <w:rPr>
          <w:rFonts w:ascii="Comic Sans MS" w:hAnsi="Comic Sans MS"/>
          <w:color w:val="00B0F0"/>
        </w:rPr>
      </w:pPr>
      <w:r>
        <w:rPr>
          <w:rFonts w:ascii="Comic Sans MS" w:hAnsi="Comic Sans MS"/>
          <w:color w:val="00B0F0"/>
        </w:rPr>
        <w:t>Resources</w:t>
      </w:r>
    </w:p>
    <w:p w14:paraId="702C1A71" w14:textId="10E822F3" w:rsidR="004877B5" w:rsidRDefault="004877B5" w:rsidP="00921A03">
      <w:pPr>
        <w:ind w:left="60"/>
        <w:rPr>
          <w:rFonts w:ascii="Comic Sans MS" w:hAnsi="Comic Sans MS"/>
        </w:rPr>
      </w:pPr>
      <w:r>
        <w:rPr>
          <w:rFonts w:ascii="Comic Sans MS" w:hAnsi="Comic Sans MS"/>
        </w:rPr>
        <w:t xml:space="preserve">Play equipment is provided within the groups allocated outdoor areas, but if shared should be cleaned between groups. Soft furnishings and resources with intricate parts that are difficult to clean should be removed from the rooms. If sand </w:t>
      </w:r>
      <w:proofErr w:type="gramStart"/>
      <w:r>
        <w:rPr>
          <w:rFonts w:ascii="Comic Sans MS" w:hAnsi="Comic Sans MS"/>
        </w:rPr>
        <w:t>an</w:t>
      </w:r>
      <w:proofErr w:type="gramEnd"/>
      <w:r>
        <w:rPr>
          <w:rFonts w:ascii="Comic Sans MS" w:hAnsi="Comic Sans MS"/>
        </w:rPr>
        <w:t xml:space="preserve"> water play resources are to be used by more than one group, the sand and water should be changed after each group and the container cleaned.</w:t>
      </w:r>
    </w:p>
    <w:p w14:paraId="34918E62" w14:textId="7456D5E5" w:rsidR="004877B5" w:rsidRDefault="004877B5" w:rsidP="00921A03">
      <w:pPr>
        <w:ind w:left="60"/>
        <w:rPr>
          <w:rFonts w:ascii="Comic Sans MS" w:hAnsi="Comic Sans MS"/>
          <w:color w:val="00B0F0"/>
        </w:rPr>
      </w:pPr>
      <w:r>
        <w:rPr>
          <w:rFonts w:ascii="Comic Sans MS" w:hAnsi="Comic Sans MS"/>
          <w:color w:val="00B0F0"/>
        </w:rPr>
        <w:t>Items brough</w:t>
      </w:r>
      <w:r w:rsidR="0090373A">
        <w:rPr>
          <w:rFonts w:ascii="Comic Sans MS" w:hAnsi="Comic Sans MS"/>
          <w:color w:val="00B0F0"/>
        </w:rPr>
        <w:t>t</w:t>
      </w:r>
      <w:r>
        <w:rPr>
          <w:rFonts w:ascii="Comic Sans MS" w:hAnsi="Comic Sans MS"/>
          <w:color w:val="00B0F0"/>
        </w:rPr>
        <w:t xml:space="preserve"> from </w:t>
      </w:r>
      <w:proofErr w:type="gramStart"/>
      <w:r>
        <w:rPr>
          <w:rFonts w:ascii="Comic Sans MS" w:hAnsi="Comic Sans MS"/>
          <w:color w:val="00B0F0"/>
        </w:rPr>
        <w:t>home</w:t>
      </w:r>
      <w:proofErr w:type="gramEnd"/>
    </w:p>
    <w:p w14:paraId="649006F6" w14:textId="1BE5D1E2" w:rsidR="004877B5" w:rsidRDefault="005C3002" w:rsidP="00921A03">
      <w:pPr>
        <w:ind w:left="60"/>
        <w:rPr>
          <w:rFonts w:ascii="Comic Sans MS" w:hAnsi="Comic Sans MS"/>
        </w:rPr>
      </w:pPr>
      <w:r>
        <w:rPr>
          <w:rFonts w:ascii="Comic Sans MS" w:hAnsi="Comic Sans MS"/>
        </w:rPr>
        <w:t xml:space="preserve">Families should be discouraged from bringing items from home into the setting where possible. Comforters are permissible if not having them would cause a child distress. </w:t>
      </w:r>
    </w:p>
    <w:p w14:paraId="7BB40ADF" w14:textId="6993844D" w:rsidR="005C3002" w:rsidRDefault="005C3002" w:rsidP="00921A03">
      <w:pPr>
        <w:ind w:left="60"/>
        <w:rPr>
          <w:rFonts w:ascii="Comic Sans MS" w:hAnsi="Comic Sans MS"/>
        </w:rPr>
      </w:pPr>
    </w:p>
    <w:p w14:paraId="7A0E466D" w14:textId="68632538" w:rsidR="005C3002" w:rsidRDefault="005C3002" w:rsidP="00921A03">
      <w:pPr>
        <w:ind w:left="60"/>
        <w:rPr>
          <w:rFonts w:ascii="Comic Sans MS" w:hAnsi="Comic Sans MS"/>
          <w:color w:val="00B0F0"/>
        </w:rPr>
      </w:pPr>
      <w:r>
        <w:rPr>
          <w:rFonts w:ascii="Comic Sans MS" w:hAnsi="Comic Sans MS"/>
          <w:color w:val="00B0F0"/>
        </w:rPr>
        <w:lastRenderedPageBreak/>
        <w:t>Visitors and meetings</w:t>
      </w:r>
    </w:p>
    <w:p w14:paraId="3E97C0DE" w14:textId="5E68DEE9" w:rsidR="005C3002" w:rsidRDefault="005C3002" w:rsidP="00921A03">
      <w:pPr>
        <w:ind w:left="60"/>
        <w:rPr>
          <w:rFonts w:ascii="Comic Sans MS" w:hAnsi="Comic Sans MS"/>
        </w:rPr>
      </w:pPr>
      <w:r>
        <w:rPr>
          <w:rFonts w:ascii="Comic Sans MS" w:hAnsi="Comic Sans MS"/>
        </w:rPr>
        <w:t xml:space="preserve">Attendance </w:t>
      </w:r>
      <w:r w:rsidR="00990B16">
        <w:rPr>
          <w:rFonts w:ascii="Comic Sans MS" w:hAnsi="Comic Sans MS"/>
        </w:rPr>
        <w:t xml:space="preserve">in the setting should be restricted to children and the team as far as practically possible. All meetings and interactions with professionals should continue using web meeting tools, </w:t>
      </w:r>
      <w:r w:rsidR="00146EEE">
        <w:rPr>
          <w:rFonts w:ascii="Comic Sans MS" w:hAnsi="Comic Sans MS"/>
        </w:rPr>
        <w:t>if professionals do need to visit then measures will be taken to limit contact with other children and adults in the setting during the visit.</w:t>
      </w:r>
    </w:p>
    <w:p w14:paraId="3FE963DD" w14:textId="19B51FBD" w:rsidR="00990B16" w:rsidRPr="00146EEE" w:rsidRDefault="00990B16" w:rsidP="00921A03">
      <w:pPr>
        <w:ind w:left="60"/>
        <w:rPr>
          <w:rFonts w:ascii="Comic Sans MS" w:hAnsi="Comic Sans MS"/>
          <w:color w:val="00B0F0"/>
        </w:rPr>
      </w:pPr>
      <w:r w:rsidRPr="00146EEE">
        <w:rPr>
          <w:rFonts w:ascii="Comic Sans MS" w:hAnsi="Comic Sans MS"/>
          <w:color w:val="00B0F0"/>
        </w:rPr>
        <w:t>Settling in sessions</w:t>
      </w:r>
    </w:p>
    <w:p w14:paraId="548F49BC" w14:textId="6B43643C" w:rsidR="00990B16" w:rsidRDefault="00990B16" w:rsidP="00921A03">
      <w:pPr>
        <w:ind w:left="60"/>
        <w:rPr>
          <w:rFonts w:ascii="Comic Sans MS" w:hAnsi="Comic Sans MS"/>
        </w:rPr>
      </w:pPr>
      <w:r>
        <w:rPr>
          <w:rFonts w:ascii="Comic Sans MS" w:hAnsi="Comic Sans MS"/>
        </w:rPr>
        <w:t xml:space="preserve">Parents may enter the setting for the purpose of settling in sessions if not doing so would cause a child distress. Parents should minimise their movement around the setting and only enter the room </w:t>
      </w:r>
      <w:r w:rsidR="00EB3827">
        <w:rPr>
          <w:rFonts w:ascii="Comic Sans MS" w:hAnsi="Comic Sans MS"/>
        </w:rPr>
        <w:t>their child will be attending. Parents should minimise their interaction with other children and team members and adhere to the settings hygiene policy.</w:t>
      </w:r>
    </w:p>
    <w:p w14:paraId="103C6F4A" w14:textId="07329080" w:rsidR="00EB3827" w:rsidRDefault="00EB3827" w:rsidP="00EB3827">
      <w:pPr>
        <w:ind w:left="60"/>
        <w:rPr>
          <w:rFonts w:ascii="Comic Sans MS" w:hAnsi="Comic Sans MS"/>
          <w:color w:val="00B0F0"/>
        </w:rPr>
      </w:pPr>
      <w:r>
        <w:rPr>
          <w:rFonts w:ascii="Comic Sans MS" w:hAnsi="Comic Sans MS"/>
          <w:color w:val="00B0F0"/>
        </w:rPr>
        <w:t>Nursery views and tours</w:t>
      </w:r>
    </w:p>
    <w:p w14:paraId="39DE3785" w14:textId="1EDB73D8" w:rsidR="00EB3827" w:rsidRDefault="00EB3827" w:rsidP="00EB3827">
      <w:pPr>
        <w:ind w:left="60"/>
        <w:rPr>
          <w:rFonts w:ascii="Comic Sans MS" w:hAnsi="Comic Sans MS"/>
        </w:rPr>
      </w:pPr>
      <w:r>
        <w:rPr>
          <w:rFonts w:ascii="Comic Sans MS" w:hAnsi="Comic Sans MS"/>
        </w:rPr>
        <w:t>Prospective parent viewings and tours will try to be accommodated where practical, out of hours or in empty spaces: or conducted via a ‘virtual tour’.</w:t>
      </w:r>
    </w:p>
    <w:p w14:paraId="63F7F15F" w14:textId="0FA48578" w:rsidR="00EB3827" w:rsidRDefault="00EB3827" w:rsidP="00EB3827">
      <w:pPr>
        <w:ind w:left="60"/>
        <w:rPr>
          <w:rFonts w:ascii="Comic Sans MS" w:hAnsi="Comic Sans MS"/>
          <w:color w:val="00B0F0"/>
        </w:rPr>
      </w:pPr>
      <w:r>
        <w:rPr>
          <w:rFonts w:ascii="Comic Sans MS" w:hAnsi="Comic Sans MS"/>
          <w:color w:val="00B0F0"/>
        </w:rPr>
        <w:t>Interviews</w:t>
      </w:r>
    </w:p>
    <w:p w14:paraId="35A0FA4D" w14:textId="61FE4CC1" w:rsidR="00EB3827" w:rsidRDefault="00A4522C" w:rsidP="00EB3827">
      <w:pPr>
        <w:ind w:left="60"/>
        <w:rPr>
          <w:rFonts w:ascii="Comic Sans MS" w:hAnsi="Comic Sans MS"/>
        </w:rPr>
      </w:pPr>
      <w:r>
        <w:rPr>
          <w:rFonts w:ascii="Comic Sans MS" w:hAnsi="Comic Sans MS"/>
        </w:rPr>
        <w:t>In the event we need to recruit</w:t>
      </w:r>
      <w:r w:rsidR="00812082">
        <w:rPr>
          <w:rFonts w:ascii="Comic Sans MS" w:hAnsi="Comic Sans MS"/>
        </w:rPr>
        <w:t xml:space="preserve"> new employees or use supply or agency, we will adhere to all necessary safety precautions, including conducting interviews and inductions online, using questionnaires and where required testing.</w:t>
      </w:r>
    </w:p>
    <w:p w14:paraId="73D36FA9" w14:textId="642123E5" w:rsidR="00812082" w:rsidRDefault="00812082" w:rsidP="00EB3827">
      <w:pPr>
        <w:ind w:left="60"/>
        <w:rPr>
          <w:rFonts w:ascii="Comic Sans MS" w:hAnsi="Comic Sans MS"/>
          <w:color w:val="00B0F0"/>
        </w:rPr>
      </w:pPr>
      <w:r>
        <w:rPr>
          <w:rFonts w:ascii="Comic Sans MS" w:hAnsi="Comic Sans MS"/>
          <w:color w:val="00B0F0"/>
        </w:rPr>
        <w:t>Responding to a person displaying symptoms of COVID-19</w:t>
      </w:r>
    </w:p>
    <w:p w14:paraId="666AF104" w14:textId="42294C20" w:rsidR="00812082" w:rsidRDefault="00812082" w:rsidP="00EB3827">
      <w:pPr>
        <w:ind w:left="60"/>
        <w:rPr>
          <w:rFonts w:ascii="Comic Sans MS" w:hAnsi="Comic Sans MS"/>
        </w:rPr>
      </w:pPr>
      <w:r>
        <w:rPr>
          <w:rFonts w:ascii="Comic Sans MS" w:hAnsi="Comic Sans MS"/>
        </w:rPr>
        <w:t xml:space="preserve">A child displaying </w:t>
      </w:r>
      <w:proofErr w:type="gramStart"/>
      <w:r>
        <w:rPr>
          <w:rFonts w:ascii="Comic Sans MS" w:hAnsi="Comic Sans MS"/>
        </w:rPr>
        <w:t>symptoms</w:t>
      </w:r>
      <w:proofErr w:type="gramEnd"/>
    </w:p>
    <w:p w14:paraId="455A3D58" w14:textId="332452AC" w:rsidR="00812082" w:rsidRDefault="00D2576E" w:rsidP="00EB3827">
      <w:pPr>
        <w:ind w:left="60"/>
        <w:rPr>
          <w:rFonts w:ascii="Comic Sans MS" w:hAnsi="Comic Sans MS"/>
        </w:rPr>
      </w:pPr>
      <w:r>
        <w:rPr>
          <w:rFonts w:ascii="Comic Sans MS" w:hAnsi="Comic Sans MS"/>
        </w:rPr>
        <w:t>In the event of a child developing suspected coronavirus symptoms whilst attending the setting, they should be collected as soon as possible and isolate at home in line with the NHS guidance.</w:t>
      </w:r>
    </w:p>
    <w:p w14:paraId="138458DE" w14:textId="698EF16A" w:rsidR="00D2576E" w:rsidRDefault="00D2576E" w:rsidP="00EB3827">
      <w:pPr>
        <w:ind w:left="60"/>
        <w:rPr>
          <w:rFonts w:ascii="Comic Sans MS" w:hAnsi="Comic Sans MS"/>
        </w:rPr>
      </w:pPr>
      <w:r>
        <w:rPr>
          <w:rFonts w:ascii="Comic Sans MS" w:hAnsi="Comic Sans MS"/>
        </w:rPr>
        <w:t xml:space="preserve">Whilst waiting for a parent/carer to collect the child, they should be isolated from others in a previously identified room or area. If possible, a window should be opened for ventilation. The team member most </w:t>
      </w:r>
      <w:proofErr w:type="gramStart"/>
      <w:r>
        <w:rPr>
          <w:rFonts w:ascii="Comic Sans MS" w:hAnsi="Comic Sans MS"/>
        </w:rPr>
        <w:t>closely associated</w:t>
      </w:r>
      <w:proofErr w:type="gramEnd"/>
      <w:r>
        <w:rPr>
          <w:rFonts w:ascii="Comic Sans MS" w:hAnsi="Comic Sans MS"/>
        </w:rPr>
        <w:t xml:space="preserve"> with their care should </w:t>
      </w:r>
      <w:r w:rsidR="00091002">
        <w:rPr>
          <w:rFonts w:ascii="Comic Sans MS" w:hAnsi="Comic Sans MS"/>
        </w:rPr>
        <w:t>care for them on a 1:1 basis. Personal Protective Equipment (PPE) is available for</w:t>
      </w:r>
      <w:r w:rsidR="00066E18">
        <w:rPr>
          <w:rFonts w:ascii="Comic Sans MS" w:hAnsi="Comic Sans MS"/>
        </w:rPr>
        <w:t xml:space="preserve"> the</w:t>
      </w:r>
      <w:r w:rsidR="00091002">
        <w:rPr>
          <w:rFonts w:ascii="Comic Sans MS" w:hAnsi="Comic Sans MS"/>
        </w:rPr>
        <w:t xml:space="preserve"> team member if they feel </w:t>
      </w:r>
      <w:proofErr w:type="spellStart"/>
      <w:r w:rsidR="00091002">
        <w:rPr>
          <w:rFonts w:ascii="Comic Sans MS" w:hAnsi="Comic Sans MS"/>
        </w:rPr>
        <w:t>its</w:t>
      </w:r>
      <w:proofErr w:type="spellEnd"/>
      <w:r w:rsidR="00091002">
        <w:rPr>
          <w:rFonts w:ascii="Comic Sans MS" w:hAnsi="Comic Sans MS"/>
        </w:rPr>
        <w:t xml:space="preserve"> appropriate.</w:t>
      </w:r>
    </w:p>
    <w:p w14:paraId="09A9AD69" w14:textId="372A4284" w:rsidR="00091002" w:rsidRDefault="00091002" w:rsidP="00EB3827">
      <w:pPr>
        <w:ind w:left="60"/>
        <w:rPr>
          <w:rFonts w:ascii="Comic Sans MS" w:hAnsi="Comic Sans MS"/>
        </w:rPr>
      </w:pPr>
      <w:r>
        <w:rPr>
          <w:rFonts w:ascii="Comic Sans MS" w:hAnsi="Comic Sans MS"/>
        </w:rPr>
        <w:t xml:space="preserve">If a child becomes very unwell, it may be necessary to </w:t>
      </w:r>
      <w:proofErr w:type="gramStart"/>
      <w:r>
        <w:rPr>
          <w:rFonts w:ascii="Comic Sans MS" w:hAnsi="Comic Sans MS"/>
        </w:rPr>
        <w:t>call  999</w:t>
      </w:r>
      <w:proofErr w:type="gramEnd"/>
      <w:r>
        <w:rPr>
          <w:rFonts w:ascii="Comic Sans MS" w:hAnsi="Comic Sans MS"/>
        </w:rPr>
        <w:t>. Normal procedures on child illness must be observed. Targeted and enhanced cleaning should take place in the areas of the setting the child has accessed.</w:t>
      </w:r>
    </w:p>
    <w:p w14:paraId="6B46A528" w14:textId="4E07CC36" w:rsidR="00091002" w:rsidRDefault="00304329" w:rsidP="00EB3827">
      <w:pPr>
        <w:ind w:left="60"/>
        <w:rPr>
          <w:rFonts w:ascii="Comic Sans MS" w:hAnsi="Comic Sans MS"/>
        </w:rPr>
      </w:pPr>
      <w:r>
        <w:rPr>
          <w:rFonts w:ascii="Comic Sans MS" w:hAnsi="Comic Sans MS"/>
        </w:rPr>
        <w:t xml:space="preserve">A team member displaying </w:t>
      </w:r>
      <w:proofErr w:type="gramStart"/>
      <w:r>
        <w:rPr>
          <w:rFonts w:ascii="Comic Sans MS" w:hAnsi="Comic Sans MS"/>
        </w:rPr>
        <w:t>symptoms</w:t>
      </w:r>
      <w:proofErr w:type="gramEnd"/>
    </w:p>
    <w:p w14:paraId="1C321FF7" w14:textId="31EF1A9C" w:rsidR="00304329" w:rsidRDefault="00304329" w:rsidP="00EB3827">
      <w:pPr>
        <w:ind w:left="60"/>
        <w:rPr>
          <w:rFonts w:ascii="Comic Sans MS" w:hAnsi="Comic Sans MS"/>
        </w:rPr>
      </w:pPr>
      <w:r>
        <w:rPr>
          <w:rFonts w:ascii="Comic Sans MS" w:hAnsi="Comic Sans MS"/>
        </w:rPr>
        <w:t xml:space="preserve">In the event of a team member developing coronavirus symptoms whilst attending the setting, they should leave the setting as soon as possible and isolate at home in line </w:t>
      </w:r>
      <w:r>
        <w:rPr>
          <w:rFonts w:ascii="Comic Sans MS" w:hAnsi="Comic Sans MS"/>
        </w:rPr>
        <w:lastRenderedPageBreak/>
        <w:t>with NHS guidance. If they are unable to travel alone, they should wait in a previously identified room or area. If possible, a window should be opened for ventilation.</w:t>
      </w:r>
    </w:p>
    <w:p w14:paraId="3CDCB128" w14:textId="64CFD301" w:rsidR="00304329" w:rsidRDefault="00304329" w:rsidP="00EB3827">
      <w:pPr>
        <w:ind w:left="60"/>
        <w:rPr>
          <w:rFonts w:ascii="Comic Sans MS" w:hAnsi="Comic Sans MS"/>
        </w:rPr>
      </w:pPr>
      <w:r>
        <w:rPr>
          <w:rFonts w:ascii="Comic Sans MS" w:hAnsi="Comic Sans MS"/>
        </w:rPr>
        <w:t>Targeted and enhanced cleaning should then take place in the areas of the setting the team member had accessed.</w:t>
      </w:r>
    </w:p>
    <w:p w14:paraId="13DECC5F" w14:textId="390B83C7" w:rsidR="00304329" w:rsidRDefault="006D26C6" w:rsidP="00EB3827">
      <w:pPr>
        <w:ind w:left="60"/>
        <w:rPr>
          <w:rFonts w:ascii="Comic Sans MS" w:hAnsi="Comic Sans MS"/>
          <w:color w:val="00B0F0"/>
        </w:rPr>
      </w:pPr>
      <w:r>
        <w:rPr>
          <w:rFonts w:ascii="Comic Sans MS" w:hAnsi="Comic Sans MS"/>
          <w:color w:val="00B0F0"/>
        </w:rPr>
        <w:t>PPE Equipment</w:t>
      </w:r>
    </w:p>
    <w:p w14:paraId="09CB2A09" w14:textId="0FB6E99D" w:rsidR="006D26C6" w:rsidRDefault="006D26C6" w:rsidP="00EB3827">
      <w:pPr>
        <w:ind w:left="60"/>
        <w:rPr>
          <w:rFonts w:ascii="Comic Sans MS" w:hAnsi="Comic Sans MS"/>
        </w:rPr>
      </w:pPr>
      <w:r>
        <w:rPr>
          <w:rFonts w:ascii="Comic Sans MS" w:hAnsi="Comic Sans MS"/>
        </w:rPr>
        <w:t>Government guidance is that PPE is not required for general use in preschools</w:t>
      </w:r>
      <w:r w:rsidR="00885731">
        <w:rPr>
          <w:rFonts w:ascii="Comic Sans MS" w:hAnsi="Comic Sans MS"/>
        </w:rPr>
        <w:t xml:space="preserve"> to protect against COVID-19 transmission. Changing habits, cleaning and hygiene are the most effective measures in controlling the spread of the virus. Gloves and aprons should continue to be worn to change nappies, administration of medication and providing meals/snacks.</w:t>
      </w:r>
    </w:p>
    <w:p w14:paraId="772CEBDF" w14:textId="52DA478D" w:rsidR="00885731" w:rsidRDefault="00885731" w:rsidP="00EB3827">
      <w:pPr>
        <w:ind w:left="60"/>
        <w:rPr>
          <w:rFonts w:ascii="Comic Sans MS" w:hAnsi="Comic Sans MS"/>
        </w:rPr>
      </w:pPr>
      <w:r>
        <w:rPr>
          <w:rFonts w:ascii="Comic Sans MS" w:hAnsi="Comic Sans MS"/>
        </w:rPr>
        <w:t>A PPE box will be made available if a team member decides they want to wear a mask, or where they are required to care for a child displaying coronavirus symptoms or when deep cleaning after any person has displayed coronavirus symptoms.</w:t>
      </w:r>
    </w:p>
    <w:p w14:paraId="71236230" w14:textId="39CC2E03" w:rsidR="00987455" w:rsidRDefault="00BF67EA" w:rsidP="00BF67EA">
      <w:pPr>
        <w:ind w:left="60"/>
        <w:rPr>
          <w:rFonts w:ascii="Comic Sans MS" w:hAnsi="Comic Sans MS"/>
          <w:color w:val="00B0F0"/>
        </w:rPr>
      </w:pPr>
      <w:r>
        <w:rPr>
          <w:rFonts w:ascii="Comic Sans MS" w:hAnsi="Comic Sans MS"/>
          <w:color w:val="00B0F0"/>
        </w:rPr>
        <w:t>Wellbeing</w:t>
      </w:r>
    </w:p>
    <w:p w14:paraId="690DEE3F" w14:textId="311FC8FD" w:rsidR="00BF67EA" w:rsidRDefault="00BF67EA" w:rsidP="00BF67EA">
      <w:pPr>
        <w:ind w:left="60"/>
        <w:rPr>
          <w:rFonts w:ascii="Comic Sans MS" w:hAnsi="Comic Sans MS"/>
        </w:rPr>
      </w:pPr>
      <w:r>
        <w:rPr>
          <w:rFonts w:ascii="Comic Sans MS" w:hAnsi="Comic Sans MS"/>
        </w:rPr>
        <w:t xml:space="preserve">It is </w:t>
      </w:r>
      <w:proofErr w:type="gramStart"/>
      <w:r>
        <w:rPr>
          <w:rFonts w:ascii="Comic Sans MS" w:hAnsi="Comic Sans MS"/>
        </w:rPr>
        <w:t>very important</w:t>
      </w:r>
      <w:proofErr w:type="gramEnd"/>
      <w:r>
        <w:rPr>
          <w:rFonts w:ascii="Comic Sans MS" w:hAnsi="Comic Sans MS"/>
        </w:rPr>
        <w:t xml:space="preserve"> that at the forefront of this heightened awareness of safe operating procedures, we do not forget that care and consideration must be taken of the need to ensure that everyone in the settings community feels safe and secure.</w:t>
      </w:r>
    </w:p>
    <w:p w14:paraId="2B6E623D" w14:textId="42456D98" w:rsidR="00BF67EA" w:rsidRPr="00BF67EA" w:rsidRDefault="00BF67EA" w:rsidP="00BF67EA">
      <w:pPr>
        <w:ind w:left="60"/>
        <w:rPr>
          <w:rFonts w:ascii="Comic Sans MS" w:hAnsi="Comic Sans MS"/>
        </w:rPr>
      </w:pPr>
      <w:r>
        <w:rPr>
          <w:rFonts w:ascii="Comic Sans MS" w:hAnsi="Comic Sans MS"/>
        </w:rPr>
        <w:t xml:space="preserve">We are not able to provide lengthy handovers, but we are always available to discuss any concerns </w:t>
      </w:r>
      <w:r w:rsidR="002537BD">
        <w:rPr>
          <w:rFonts w:ascii="Comic Sans MS" w:hAnsi="Comic Sans MS"/>
        </w:rPr>
        <w:t xml:space="preserve">you may have. </w:t>
      </w:r>
    </w:p>
    <w:p w14:paraId="14892856" w14:textId="77777777" w:rsidR="000F70BA" w:rsidRPr="001232CF" w:rsidRDefault="000F70BA" w:rsidP="00921A03">
      <w:pPr>
        <w:ind w:left="60"/>
        <w:rPr>
          <w:rFonts w:ascii="Comic Sans MS" w:hAnsi="Comic Sans MS"/>
        </w:rPr>
      </w:pPr>
    </w:p>
    <w:p w14:paraId="3B0D226C" w14:textId="77777777" w:rsidR="001232CF" w:rsidRDefault="001232CF" w:rsidP="00921A03">
      <w:pPr>
        <w:ind w:left="60"/>
        <w:rPr>
          <w:rFonts w:ascii="Comic Sans MS" w:hAnsi="Comic Sans MS"/>
        </w:rPr>
      </w:pPr>
    </w:p>
    <w:p w14:paraId="0B4EDE26" w14:textId="24CD0D56"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116AD3">
        <w:rPr>
          <w:rFonts w:ascii="Comic Sans MS" w:hAnsi="Comic Sans MS"/>
        </w:rPr>
        <w:t>22</w:t>
      </w:r>
      <w:r w:rsidR="00116AD3" w:rsidRPr="00116AD3">
        <w:rPr>
          <w:rFonts w:ascii="Comic Sans MS" w:hAnsi="Comic Sans MS"/>
          <w:vertAlign w:val="superscript"/>
        </w:rPr>
        <w:t>nd</w:t>
      </w:r>
      <w:r w:rsidR="00116AD3">
        <w:rPr>
          <w:rFonts w:ascii="Comic Sans MS" w:hAnsi="Comic Sans MS"/>
        </w:rPr>
        <w:t xml:space="preserve"> </w:t>
      </w:r>
      <w:r w:rsidR="002537BD">
        <w:rPr>
          <w:rFonts w:ascii="Comic Sans MS" w:hAnsi="Comic Sans MS"/>
        </w:rPr>
        <w:t xml:space="preserve">June, </w:t>
      </w:r>
      <w:proofErr w:type="gramStart"/>
      <w:r w:rsidR="002537BD">
        <w:rPr>
          <w:rFonts w:ascii="Comic Sans MS" w:hAnsi="Comic Sans MS"/>
        </w:rPr>
        <w:t>2021</w:t>
      </w:r>
      <w:proofErr w:type="gramEnd"/>
    </w:p>
    <w:p w14:paraId="6BAD0C7A" w14:textId="77777777" w:rsidR="00FE363E" w:rsidRPr="008A6432" w:rsidRDefault="00BA4723" w:rsidP="00BA4723">
      <w:pPr>
        <w:rPr>
          <w:rFonts w:ascii="Comic Sans MS" w:hAnsi="Comic Sans MS"/>
        </w:rPr>
      </w:pPr>
      <w:r w:rsidRPr="008A6432">
        <w:rPr>
          <w:rFonts w:ascii="Comic Sans MS" w:hAnsi="Comic Sans MS"/>
        </w:rPr>
        <w:t>…………………………………………………………</w:t>
      </w:r>
    </w:p>
    <w:p w14:paraId="68C498C2"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C95702">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rsidSect="00432D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23590" w14:textId="77777777" w:rsidR="00E317B0" w:rsidRDefault="00E317B0" w:rsidP="00B32860">
      <w:pPr>
        <w:spacing w:after="0" w:line="240" w:lineRule="auto"/>
      </w:pPr>
      <w:r>
        <w:separator/>
      </w:r>
    </w:p>
  </w:endnote>
  <w:endnote w:type="continuationSeparator" w:id="0">
    <w:p w14:paraId="2A8F3CC9" w14:textId="77777777" w:rsidR="00E317B0" w:rsidRDefault="00E317B0" w:rsidP="00B3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8D499" w14:textId="77777777" w:rsidR="00E317B0" w:rsidRDefault="00E317B0" w:rsidP="00B32860">
      <w:pPr>
        <w:spacing w:after="0" w:line="240" w:lineRule="auto"/>
      </w:pPr>
      <w:r>
        <w:separator/>
      </w:r>
    </w:p>
  </w:footnote>
  <w:footnote w:type="continuationSeparator" w:id="0">
    <w:p w14:paraId="0CC024B3" w14:textId="77777777" w:rsidR="00E317B0" w:rsidRDefault="00E317B0" w:rsidP="00B3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6F81" w14:textId="6486A857" w:rsidR="00B32860" w:rsidRDefault="00BA0EF1">
    <w:pPr>
      <w:pStyle w:val="Header"/>
    </w:pPr>
    <w:r>
      <w:rPr>
        <w:rFonts w:ascii="Comic Sans MS" w:hAnsi="Comic Sans MS"/>
        <w:color w:val="FF0000"/>
        <w:sz w:val="28"/>
        <w:szCs w:val="28"/>
      </w:rPr>
      <w:t>Promoting Health &amp; Hygiene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B539D"/>
    <w:multiLevelType w:val="multilevel"/>
    <w:tmpl w:val="462A25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5F685F57"/>
    <w:multiLevelType w:val="hybridMultilevel"/>
    <w:tmpl w:val="A8F418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6C01192"/>
    <w:multiLevelType w:val="hybridMultilevel"/>
    <w:tmpl w:val="68E0D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46FF3"/>
    <w:rsid w:val="00066E18"/>
    <w:rsid w:val="00091002"/>
    <w:rsid w:val="000F70BA"/>
    <w:rsid w:val="00115290"/>
    <w:rsid w:val="00116AD3"/>
    <w:rsid w:val="001232CF"/>
    <w:rsid w:val="00146EEE"/>
    <w:rsid w:val="002537BD"/>
    <w:rsid w:val="002E1947"/>
    <w:rsid w:val="00304329"/>
    <w:rsid w:val="00432DD1"/>
    <w:rsid w:val="00463E52"/>
    <w:rsid w:val="004877B5"/>
    <w:rsid w:val="004A0A06"/>
    <w:rsid w:val="004D5A4E"/>
    <w:rsid w:val="005623BC"/>
    <w:rsid w:val="00567BCC"/>
    <w:rsid w:val="00576396"/>
    <w:rsid w:val="00585306"/>
    <w:rsid w:val="00592E17"/>
    <w:rsid w:val="005C3002"/>
    <w:rsid w:val="00630035"/>
    <w:rsid w:val="006465DA"/>
    <w:rsid w:val="0066436B"/>
    <w:rsid w:val="006A39F4"/>
    <w:rsid w:val="006B6393"/>
    <w:rsid w:val="006D26C6"/>
    <w:rsid w:val="0075641D"/>
    <w:rsid w:val="00780261"/>
    <w:rsid w:val="007B0BD1"/>
    <w:rsid w:val="007D3AA9"/>
    <w:rsid w:val="00812082"/>
    <w:rsid w:val="00824661"/>
    <w:rsid w:val="00851C83"/>
    <w:rsid w:val="00862FAD"/>
    <w:rsid w:val="00873A7A"/>
    <w:rsid w:val="00885731"/>
    <w:rsid w:val="008969DF"/>
    <w:rsid w:val="008A6432"/>
    <w:rsid w:val="009026E9"/>
    <w:rsid w:val="0090373A"/>
    <w:rsid w:val="00921A03"/>
    <w:rsid w:val="00987455"/>
    <w:rsid w:val="00990B16"/>
    <w:rsid w:val="009C340A"/>
    <w:rsid w:val="009F4F89"/>
    <w:rsid w:val="00A30A7E"/>
    <w:rsid w:val="00A4522C"/>
    <w:rsid w:val="00A47680"/>
    <w:rsid w:val="00A6708E"/>
    <w:rsid w:val="00AE0558"/>
    <w:rsid w:val="00AE4A17"/>
    <w:rsid w:val="00AE7D94"/>
    <w:rsid w:val="00B32860"/>
    <w:rsid w:val="00B433B9"/>
    <w:rsid w:val="00B434B2"/>
    <w:rsid w:val="00B93E07"/>
    <w:rsid w:val="00BA00BE"/>
    <w:rsid w:val="00BA0EF1"/>
    <w:rsid w:val="00BA4723"/>
    <w:rsid w:val="00BF67EA"/>
    <w:rsid w:val="00C0292E"/>
    <w:rsid w:val="00C40308"/>
    <w:rsid w:val="00C92A29"/>
    <w:rsid w:val="00C95702"/>
    <w:rsid w:val="00CB18A3"/>
    <w:rsid w:val="00CD0A79"/>
    <w:rsid w:val="00D2576E"/>
    <w:rsid w:val="00D35F42"/>
    <w:rsid w:val="00D514B4"/>
    <w:rsid w:val="00E205C5"/>
    <w:rsid w:val="00E317B0"/>
    <w:rsid w:val="00EB3827"/>
    <w:rsid w:val="00F02FC8"/>
    <w:rsid w:val="00F1482D"/>
    <w:rsid w:val="00F277A1"/>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20846F"/>
  <w15:docId w15:val="{AEC697D1-68CB-4EEB-8CA0-16CE5AE6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921A03"/>
    <w:pPr>
      <w:ind w:left="720"/>
      <w:contextualSpacing/>
    </w:pPr>
  </w:style>
  <w:style w:type="paragraph" w:styleId="Header">
    <w:name w:val="header"/>
    <w:basedOn w:val="Normal"/>
    <w:link w:val="HeaderChar"/>
    <w:uiPriority w:val="99"/>
    <w:unhideWhenUsed/>
    <w:rsid w:val="00B3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860"/>
  </w:style>
  <w:style w:type="paragraph" w:styleId="Footer">
    <w:name w:val="footer"/>
    <w:basedOn w:val="Normal"/>
    <w:link w:val="FooterChar"/>
    <w:uiPriority w:val="99"/>
    <w:unhideWhenUsed/>
    <w:rsid w:val="00B3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Clark</dc:creator>
  <cp:lastModifiedBy>Caterpillars Southgate</cp:lastModifiedBy>
  <cp:revision>2</cp:revision>
  <cp:lastPrinted>2021-07-09T20:07:00Z</cp:lastPrinted>
  <dcterms:created xsi:type="dcterms:W3CDTF">2021-07-09T20:10:00Z</dcterms:created>
  <dcterms:modified xsi:type="dcterms:W3CDTF">2021-07-09T20:10:00Z</dcterms:modified>
</cp:coreProperties>
</file>